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271"/>
        <w:gridCol w:w="3827"/>
        <w:gridCol w:w="4253"/>
      </w:tblGrid>
      <w:tr w:rsidR="00FF5530" w:rsidRPr="003123C6" w14:paraId="7C2D782B" w14:textId="77777777" w:rsidTr="00920272">
        <w:tc>
          <w:tcPr>
            <w:tcW w:w="1271" w:type="dxa"/>
          </w:tcPr>
          <w:p w14:paraId="797DBE09" w14:textId="77777777" w:rsidR="00FF5530" w:rsidRPr="003123C6" w:rsidRDefault="00FF5530" w:rsidP="0092027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3827" w:type="dxa"/>
          </w:tcPr>
          <w:p w14:paraId="67F068B0" w14:textId="77777777" w:rsidR="00FF5530" w:rsidRPr="003123C6" w:rsidRDefault="00FF5530" w:rsidP="0092027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Czego dotyczy</w:t>
            </w:r>
          </w:p>
        </w:tc>
        <w:tc>
          <w:tcPr>
            <w:tcW w:w="4253" w:type="dxa"/>
          </w:tcPr>
          <w:p w14:paraId="0CED06E0" w14:textId="77777777" w:rsidR="00FF5530" w:rsidRPr="003123C6" w:rsidRDefault="00FF5530" w:rsidP="0092027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Przepis</w:t>
            </w:r>
          </w:p>
        </w:tc>
      </w:tr>
      <w:tr w:rsidR="00FF5530" w:rsidRPr="003123C6" w14:paraId="3F31859A" w14:textId="77777777" w:rsidTr="00920272">
        <w:tc>
          <w:tcPr>
            <w:tcW w:w="1271" w:type="dxa"/>
          </w:tcPr>
          <w:p w14:paraId="7767FDAF" w14:textId="77777777" w:rsidR="00FF5530" w:rsidRPr="003123C6" w:rsidRDefault="00FF5530" w:rsidP="0092027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1.01.2019</w:t>
            </w:r>
          </w:p>
        </w:tc>
        <w:tc>
          <w:tcPr>
            <w:tcW w:w="3827" w:type="dxa"/>
          </w:tcPr>
          <w:p w14:paraId="6B7C0A59" w14:textId="77777777" w:rsidR="00FF5530" w:rsidRPr="003123C6" w:rsidRDefault="00FF5530" w:rsidP="009202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Prowadzenie w standardzie EDM 3 dokumentów:</w:t>
            </w:r>
          </w:p>
          <w:p w14:paraId="10A5E834" w14:textId="77777777" w:rsidR="00FF5530" w:rsidRPr="003123C6" w:rsidRDefault="00FF5530" w:rsidP="009202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1) informacja […]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– w przypadku odmowy przyjęcia pacjenta do szpitala</w:t>
            </w:r>
          </w:p>
          <w:p w14:paraId="47C9CDB6" w14:textId="77777777" w:rsidR="00FF5530" w:rsidRPr="003123C6" w:rsidRDefault="00FF5530" w:rsidP="009202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2) informacja dla lekarza kierującego świadczeniobiorcę do poradni specjalistycznej lub</w:t>
            </w:r>
          </w:p>
          <w:p w14:paraId="23E58926" w14:textId="77777777" w:rsidR="00FF5530" w:rsidRPr="003123C6" w:rsidRDefault="00FF5530" w:rsidP="009202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leczenia szpitalnego</w:t>
            </w:r>
          </w:p>
          <w:p w14:paraId="37CB3BF7" w14:textId="77777777" w:rsidR="00FF5530" w:rsidRPr="003123C6" w:rsidRDefault="00FF5530" w:rsidP="009202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3) karta informacyjna z leczenia szpitalnego</w:t>
            </w:r>
          </w:p>
        </w:tc>
        <w:tc>
          <w:tcPr>
            <w:tcW w:w="4253" w:type="dxa"/>
          </w:tcPr>
          <w:p w14:paraId="0AC83F50" w14:textId="77777777" w:rsidR="00FF5530" w:rsidRPr="003123C6" w:rsidRDefault="00FF5530" w:rsidP="009202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 xml:space="preserve">Art. 56 ust. 1 ustawy o systemie informacji w ochronie zdrowia Rozporządzenie MZ </w:t>
            </w:r>
            <w:proofErr w:type="spellStart"/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proofErr w:type="spellEnd"/>
            <w:r w:rsidRPr="003123C6">
              <w:rPr>
                <w:rFonts w:ascii="Times New Roman" w:hAnsi="Times New Roman" w:cs="Times New Roman"/>
                <w:sz w:val="20"/>
                <w:szCs w:val="20"/>
              </w:rPr>
              <w:t xml:space="preserve"> EDM z 8.05.2018 r.</w:t>
            </w:r>
          </w:p>
        </w:tc>
      </w:tr>
      <w:tr w:rsidR="00FF5530" w:rsidRPr="003123C6" w14:paraId="7F8DCDBA" w14:textId="77777777" w:rsidTr="00920272">
        <w:tc>
          <w:tcPr>
            <w:tcW w:w="1271" w:type="dxa"/>
          </w:tcPr>
          <w:p w14:paraId="69DF3EDB" w14:textId="77777777" w:rsidR="00FF5530" w:rsidRPr="003123C6" w:rsidRDefault="00FF5530" w:rsidP="0092027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3827" w:type="dxa"/>
          </w:tcPr>
          <w:p w14:paraId="347B5690" w14:textId="77777777" w:rsidR="00FF5530" w:rsidRPr="003123C6" w:rsidRDefault="00FF5530" w:rsidP="009202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Podłączenie systemów teleinformatycznych do systemu informacji medycznej</w:t>
            </w:r>
          </w:p>
        </w:tc>
        <w:tc>
          <w:tcPr>
            <w:tcW w:w="4253" w:type="dxa"/>
          </w:tcPr>
          <w:p w14:paraId="7AB4A794" w14:textId="77777777" w:rsidR="00FF5530" w:rsidRPr="003123C6" w:rsidRDefault="00FF5530" w:rsidP="009202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Art.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56 ust.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5 ustawy o systemie informacji</w:t>
            </w:r>
          </w:p>
        </w:tc>
      </w:tr>
      <w:tr w:rsidR="00FF5530" w:rsidRPr="003123C6" w14:paraId="3FC5A1C8" w14:textId="77777777" w:rsidTr="00920272">
        <w:tc>
          <w:tcPr>
            <w:tcW w:w="1271" w:type="dxa"/>
          </w:tcPr>
          <w:p w14:paraId="7E1A473C" w14:textId="77777777" w:rsidR="00FF5530" w:rsidRPr="003123C6" w:rsidRDefault="00FF5530" w:rsidP="0092027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8.01.2020</w:t>
            </w:r>
          </w:p>
        </w:tc>
        <w:tc>
          <w:tcPr>
            <w:tcW w:w="3827" w:type="dxa"/>
          </w:tcPr>
          <w:p w14:paraId="512BD3F0" w14:textId="77777777" w:rsidR="00FF5530" w:rsidRPr="003123C6" w:rsidRDefault="00FF5530" w:rsidP="009202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Wystawianie recept w postaci elektronicznej</w:t>
            </w:r>
          </w:p>
        </w:tc>
        <w:tc>
          <w:tcPr>
            <w:tcW w:w="4253" w:type="dxa"/>
          </w:tcPr>
          <w:p w14:paraId="196E83DE" w14:textId="77777777" w:rsidR="00FF5530" w:rsidRPr="003123C6" w:rsidRDefault="00FF5530" w:rsidP="009202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Art.5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6 ust.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2 ustawy o systemie informacji</w:t>
            </w:r>
          </w:p>
        </w:tc>
      </w:tr>
      <w:tr w:rsidR="00FF5530" w:rsidRPr="003123C6" w14:paraId="13A582C8" w14:textId="77777777" w:rsidTr="00920272">
        <w:tc>
          <w:tcPr>
            <w:tcW w:w="1271" w:type="dxa"/>
          </w:tcPr>
          <w:p w14:paraId="1BDC5019" w14:textId="77777777" w:rsidR="00FF5530" w:rsidRPr="003123C6" w:rsidRDefault="00FF5530" w:rsidP="0092027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25.04.2020</w:t>
            </w:r>
          </w:p>
        </w:tc>
        <w:tc>
          <w:tcPr>
            <w:tcW w:w="3827" w:type="dxa"/>
          </w:tcPr>
          <w:p w14:paraId="6DF98BC5" w14:textId="77777777" w:rsidR="00FF5530" w:rsidRPr="003123C6" w:rsidRDefault="00FF5530" w:rsidP="009202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Prowadzenie w standardzie EDM karty opisu badania diagnostycznego</w:t>
            </w:r>
          </w:p>
        </w:tc>
        <w:tc>
          <w:tcPr>
            <w:tcW w:w="4253" w:type="dxa"/>
          </w:tcPr>
          <w:p w14:paraId="197409B7" w14:textId="77777777" w:rsidR="00FF5530" w:rsidRPr="003123C6" w:rsidRDefault="00FF5530" w:rsidP="009202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 xml:space="preserve">Rozporządzenie MZ </w:t>
            </w:r>
            <w:proofErr w:type="spellStart"/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 xml:space="preserve"> EDM z 24.10.2019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  <w:tr w:rsidR="00FF5530" w:rsidRPr="003123C6" w14:paraId="152922BB" w14:textId="77777777" w:rsidTr="00920272">
        <w:tc>
          <w:tcPr>
            <w:tcW w:w="1271" w:type="dxa"/>
          </w:tcPr>
          <w:p w14:paraId="4F96E934" w14:textId="77777777" w:rsidR="00FF5530" w:rsidRPr="003123C6" w:rsidRDefault="00FF5530" w:rsidP="0092027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1.01.2021</w:t>
            </w:r>
          </w:p>
        </w:tc>
        <w:tc>
          <w:tcPr>
            <w:tcW w:w="3827" w:type="dxa"/>
          </w:tcPr>
          <w:p w14:paraId="6B7D52B8" w14:textId="77777777" w:rsidR="00FF5530" w:rsidRPr="003123C6" w:rsidRDefault="00FF5530" w:rsidP="009202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Wystawianie e-skierowań</w:t>
            </w:r>
          </w:p>
        </w:tc>
        <w:tc>
          <w:tcPr>
            <w:tcW w:w="4253" w:type="dxa"/>
          </w:tcPr>
          <w:p w14:paraId="41DB4D16" w14:textId="77777777" w:rsidR="00FF5530" w:rsidRPr="003123C6" w:rsidRDefault="00FF5530" w:rsidP="009202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rt.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24 ustawy z 19.07.2019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 xml:space="preserve"> o zmianie niektórych ustaw w związku z wdrażaniem e-zdrowia [</w:t>
            </w:r>
            <w:proofErr w:type="spellStart"/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DzU</w:t>
            </w:r>
            <w:proofErr w:type="spellEnd"/>
            <w:r w:rsidRPr="003123C6">
              <w:rPr>
                <w:rFonts w:ascii="Times New Roman" w:hAnsi="Times New Roman" w:cs="Times New Roman"/>
                <w:sz w:val="20"/>
                <w:szCs w:val="20"/>
              </w:rPr>
              <w:t xml:space="preserve"> 2019.1590]</w:t>
            </w:r>
          </w:p>
        </w:tc>
      </w:tr>
      <w:tr w:rsidR="00FF5530" w:rsidRPr="003123C6" w14:paraId="0819ECC9" w14:textId="77777777" w:rsidTr="00920272">
        <w:tc>
          <w:tcPr>
            <w:tcW w:w="1271" w:type="dxa"/>
          </w:tcPr>
          <w:p w14:paraId="66261C53" w14:textId="77777777" w:rsidR="00FF5530" w:rsidRPr="003123C6" w:rsidRDefault="00FF5530" w:rsidP="0092027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8.01.2021</w:t>
            </w:r>
          </w:p>
        </w:tc>
        <w:tc>
          <w:tcPr>
            <w:tcW w:w="3827" w:type="dxa"/>
          </w:tcPr>
          <w:p w14:paraId="5F19856D" w14:textId="77777777" w:rsidR="00FF5530" w:rsidRPr="003123C6" w:rsidRDefault="00FF5530" w:rsidP="009202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Udostępnianie danych zawartych w dokumentach EDM (pkt 1,4 i 7)</w:t>
            </w:r>
          </w:p>
        </w:tc>
        <w:tc>
          <w:tcPr>
            <w:tcW w:w="4253" w:type="dxa"/>
          </w:tcPr>
          <w:p w14:paraId="7120884D" w14:textId="77777777" w:rsidR="00FF5530" w:rsidRPr="003123C6" w:rsidRDefault="00FF5530" w:rsidP="009202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Art.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56 ust.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4 ustawy o systemie informacji</w:t>
            </w:r>
          </w:p>
        </w:tc>
      </w:tr>
      <w:tr w:rsidR="00FF5530" w:rsidRPr="003123C6" w14:paraId="6822DE12" w14:textId="77777777" w:rsidTr="00920272">
        <w:tc>
          <w:tcPr>
            <w:tcW w:w="1271" w:type="dxa"/>
          </w:tcPr>
          <w:p w14:paraId="659D8367" w14:textId="77777777" w:rsidR="00FF5530" w:rsidRPr="003123C6" w:rsidRDefault="00FF5530" w:rsidP="00920272">
            <w:pPr>
              <w:spacing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25.04.2021</w:t>
            </w:r>
          </w:p>
        </w:tc>
        <w:tc>
          <w:tcPr>
            <w:tcW w:w="3827" w:type="dxa"/>
          </w:tcPr>
          <w:p w14:paraId="66C702F2" w14:textId="77777777" w:rsidR="00FF5530" w:rsidRPr="003123C6" w:rsidRDefault="00FF5530" w:rsidP="009202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Prowadzenie w standardzie EDM karty wyników badań laboratoryjnych wraz z opisem</w:t>
            </w:r>
          </w:p>
        </w:tc>
        <w:tc>
          <w:tcPr>
            <w:tcW w:w="4253" w:type="dxa"/>
          </w:tcPr>
          <w:p w14:paraId="7BC8F9C4" w14:textId="77777777" w:rsidR="00FF5530" w:rsidRPr="003123C6" w:rsidRDefault="00FF5530" w:rsidP="0092027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 xml:space="preserve">Rozporządzenie MZ </w:t>
            </w:r>
            <w:proofErr w:type="spellStart"/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 xml:space="preserve"> EDM z 24.10.2019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3C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E6B8D5A" w14:textId="77777777" w:rsidR="00B13CA8" w:rsidRDefault="00FF5530"/>
    <w:sectPr w:rsidR="00B13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30"/>
    <w:rsid w:val="006B1B42"/>
    <w:rsid w:val="00FD21DE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6860"/>
  <w15:chartTrackingRefBased/>
  <w15:docId w15:val="{DAA3F34C-F04B-441F-9FF7-6B07D815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Chruścińska</dc:creator>
  <cp:keywords/>
  <dc:description/>
  <cp:lastModifiedBy>Marta Chruścińska</cp:lastModifiedBy>
  <cp:revision>1</cp:revision>
  <dcterms:created xsi:type="dcterms:W3CDTF">2020-12-17T09:04:00Z</dcterms:created>
  <dcterms:modified xsi:type="dcterms:W3CDTF">2020-12-17T09:04:00Z</dcterms:modified>
</cp:coreProperties>
</file>