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CFB2A" w14:textId="77777777" w:rsidR="00802A66" w:rsidRDefault="00CB6D58">
      <w:pPr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Informacja o wpływie działalności wykonywanej przez jednostkę organizacyjną na zdrowie ludzi i na środowisko</w:t>
      </w:r>
    </w:p>
    <w:p w14:paraId="1BAC4F27" w14:textId="77777777" w:rsidR="00802A66" w:rsidRDefault="00CB6D58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Nazwa jednostki organizacyjnej</w:t>
      </w:r>
    </w:p>
    <w:p w14:paraId="3C655D4A" w14:textId="77777777" w:rsidR="00802A66" w:rsidRDefault="00CB6D58">
      <w:pPr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............................................................................</w:t>
      </w:r>
    </w:p>
    <w:p w14:paraId="17B8BCB9" w14:textId="77777777" w:rsidR="00802A66" w:rsidRDefault="00CB6D58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Podstawa prawna: ustawa Prawo atomowe / Dz.U. 2019 poz. 1792/ zgodnie z art. 32c pkt.2 </w:t>
      </w:r>
    </w:p>
    <w:p w14:paraId="252CBAB5" w14:textId="77777777" w:rsidR="00802A66" w:rsidRDefault="00802A66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40037FC1" w14:textId="77777777" w:rsidR="00802A66" w:rsidRDefault="00CB6D58">
      <w:pPr>
        <w:numPr>
          <w:ilvl w:val="0"/>
          <w:numId w:val="1"/>
        </w:numPr>
        <w:spacing w:after="0" w:line="240" w:lineRule="auto"/>
        <w:ind w:left="1080" w:hanging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Jednostka  wykonuje działalność związaną z narażeniem na promieniowanie jonizujące, polega</w:t>
      </w:r>
      <w:r>
        <w:rPr>
          <w:rFonts w:ascii="Calibri" w:eastAsia="Calibri" w:hAnsi="Calibri" w:cs="Calibri"/>
          <w:sz w:val="24"/>
        </w:rPr>
        <w:t>jące na :</w:t>
      </w:r>
    </w:p>
    <w:p w14:paraId="6148EC53" w14:textId="77777777" w:rsidR="00802A66" w:rsidRDefault="00802A66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459F047E" w14:textId="77777777" w:rsidR="00802A66" w:rsidRDefault="00CB6D58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uruchamianiu i stosowaniu urządzeń wytwarzających promieniowanie jonizujące; zezwolenie PWIS/ wymienić aparaty rtg/ …………………………………………………………………………………………..</w:t>
      </w:r>
    </w:p>
    <w:p w14:paraId="007C3589" w14:textId="77777777" w:rsidR="00802A66" w:rsidRDefault="00CB6D58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uruchamianiu pracowni decyzja PWIS...........................................</w:t>
      </w:r>
    </w:p>
    <w:p w14:paraId="381E817E" w14:textId="77777777" w:rsidR="00802A66" w:rsidRDefault="00CB6D58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sz w:val="24"/>
        </w:rPr>
        <w:t>zgoda PWIS – d</w:t>
      </w:r>
      <w:r>
        <w:rPr>
          <w:rFonts w:ascii="Calibri" w:eastAsia="Calibri" w:hAnsi="Calibri" w:cs="Calibri"/>
          <w:sz w:val="24"/>
        </w:rPr>
        <w:t>ecyzja z dnia .........................................na działalność medyczną związaną z wykorzystaniem promieniowania jonizującego</w:t>
      </w:r>
      <w:r>
        <w:rPr>
          <w:rFonts w:ascii="Calibri" w:eastAsia="Calibri" w:hAnsi="Calibri" w:cs="Calibri"/>
          <w:i/>
          <w:sz w:val="24"/>
        </w:rPr>
        <w:t xml:space="preserve">/ w przypadku aparatu do zdjęć </w:t>
      </w:r>
      <w:proofErr w:type="spellStart"/>
      <w:r>
        <w:rPr>
          <w:rFonts w:ascii="Calibri" w:eastAsia="Calibri" w:hAnsi="Calibri" w:cs="Calibri"/>
          <w:i/>
          <w:sz w:val="24"/>
        </w:rPr>
        <w:t>wewnątrzustnych</w:t>
      </w:r>
      <w:proofErr w:type="spellEnd"/>
      <w:r>
        <w:rPr>
          <w:rFonts w:ascii="Calibri" w:eastAsia="Calibri" w:hAnsi="Calibri" w:cs="Calibri"/>
          <w:i/>
          <w:sz w:val="24"/>
        </w:rPr>
        <w:t xml:space="preserve"> – nie dotyczy/</w:t>
      </w:r>
    </w:p>
    <w:p w14:paraId="055A8583" w14:textId="77777777" w:rsidR="00802A66" w:rsidRDefault="00802A66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7CC09D25" w14:textId="77777777" w:rsidR="00802A66" w:rsidRDefault="00CB6D58">
      <w:pPr>
        <w:numPr>
          <w:ilvl w:val="0"/>
          <w:numId w:val="3"/>
        </w:numPr>
        <w:spacing w:after="0" w:line="240" w:lineRule="auto"/>
        <w:ind w:left="1080" w:hanging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Jednostka prowadzi kontrolę narażenia pracowników przy pomocy</w:t>
      </w:r>
      <w:r>
        <w:rPr>
          <w:rFonts w:ascii="Calibri" w:eastAsia="Calibri" w:hAnsi="Calibri" w:cs="Calibri"/>
          <w:sz w:val="24"/>
        </w:rPr>
        <w:t>:</w:t>
      </w:r>
    </w:p>
    <w:p w14:paraId="04599B3E" w14:textId="77777777" w:rsidR="00802A66" w:rsidRDefault="00CB6D58">
      <w:pPr>
        <w:numPr>
          <w:ilvl w:val="0"/>
          <w:numId w:val="3"/>
        </w:numPr>
        <w:spacing w:after="0" w:line="240" w:lineRule="auto"/>
        <w:ind w:left="180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dawkomierzy indywidualnych- w ciągu minionych 12 miesięcy (od...........do.............) zmierzona dawka efektywna wyniosła:…………………………………………………………</w:t>
      </w:r>
    </w:p>
    <w:p w14:paraId="7CA5444E" w14:textId="77777777" w:rsidR="00802A66" w:rsidRDefault="00CB6D58">
      <w:pPr>
        <w:spacing w:after="0" w:line="240" w:lineRule="auto"/>
        <w:ind w:left="3540" w:firstLine="708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(podać wartość)</w:t>
      </w:r>
    </w:p>
    <w:p w14:paraId="6B3A59AC" w14:textId="77777777" w:rsidR="00802A66" w:rsidRDefault="00CB6D58">
      <w:pPr>
        <w:numPr>
          <w:ilvl w:val="0"/>
          <w:numId w:val="4"/>
        </w:numPr>
        <w:spacing w:after="0" w:line="240" w:lineRule="auto"/>
        <w:ind w:left="180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dawkomierzy środowiskowych -w ciągu minionych 12 miesięcy(od..............do...............</w:t>
      </w:r>
      <w:r>
        <w:rPr>
          <w:rFonts w:ascii="Calibri" w:eastAsia="Calibri" w:hAnsi="Calibri" w:cs="Calibri"/>
          <w:sz w:val="24"/>
        </w:rPr>
        <w:t>..) zmierzona dawka efektywna wyniosła:…………………………………………………………</w:t>
      </w:r>
    </w:p>
    <w:p w14:paraId="388F06B5" w14:textId="77777777" w:rsidR="00802A66" w:rsidRDefault="00CB6D58">
      <w:pPr>
        <w:spacing w:after="0" w:line="240" w:lineRule="auto"/>
        <w:ind w:left="3540" w:firstLine="708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(podać wartość)</w:t>
      </w:r>
    </w:p>
    <w:p w14:paraId="620124E5" w14:textId="77777777" w:rsidR="00802A66" w:rsidRDefault="00CB6D58">
      <w:pPr>
        <w:numPr>
          <w:ilvl w:val="0"/>
          <w:numId w:val="5"/>
        </w:numPr>
        <w:spacing w:after="0" w:line="240" w:lineRule="auto"/>
        <w:ind w:left="1080" w:hanging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Jednostka wykonuje pomiary dozymetryczne osłon stałych ………………………………………………</w:t>
      </w:r>
    </w:p>
    <w:p w14:paraId="60F1488B" w14:textId="77777777" w:rsidR="00802A66" w:rsidRDefault="00CB6D58">
      <w:pPr>
        <w:spacing w:after="0" w:line="240" w:lineRule="auto"/>
        <w:ind w:left="372" w:firstLine="708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(podać wartość)</w:t>
      </w:r>
    </w:p>
    <w:p w14:paraId="2378F728" w14:textId="77777777" w:rsidR="00802A66" w:rsidRDefault="00CB6D58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Rozporządzenie Rady Ministr</w:t>
      </w:r>
      <w:r>
        <w:rPr>
          <w:rFonts w:ascii="Calibri" w:eastAsia="Calibri" w:hAnsi="Calibri" w:cs="Calibri"/>
          <w:sz w:val="24"/>
        </w:rPr>
        <w:t>ów w sprawie  dawek granicznych promieniowania jonizującego / Dz.U z 2005 poz.168/- dopuszczalna wartość narażenia na promieniowanie jonizujące wynosi:</w:t>
      </w:r>
    </w:p>
    <w:p w14:paraId="72AE7A44" w14:textId="77777777" w:rsidR="00802A66" w:rsidRDefault="00CB6D58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- pracownicy: 20mSv/rok;</w:t>
      </w:r>
    </w:p>
    <w:p w14:paraId="2A958082" w14:textId="77777777" w:rsidR="00802A66" w:rsidRDefault="00CB6D58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- ogół ludności : 1mSv/rok.</w:t>
      </w:r>
    </w:p>
    <w:p w14:paraId="446FD42B" w14:textId="77777777" w:rsidR="00802A66" w:rsidRDefault="00CB6D58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Uwaga: </w:t>
      </w:r>
    </w:p>
    <w:p w14:paraId="112B4067" w14:textId="77777777" w:rsidR="00802A66" w:rsidRDefault="00CB6D58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na podstawie zmierzonych i obliczonych dawek stwierdza się, że działalność w minionych 12 miesiącach nie miała negatywnego wpływu na zdrowie ludzi i środowisko.</w:t>
      </w:r>
    </w:p>
    <w:p w14:paraId="43526D89" w14:textId="77777777" w:rsidR="00802A66" w:rsidRDefault="00CB6D58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Pracownia nie uwalnia do środowiska substancji promieniotwórczych.</w:t>
      </w:r>
    </w:p>
    <w:p w14:paraId="4C40EA80" w14:textId="77777777" w:rsidR="00802A66" w:rsidRDefault="00802A66">
      <w:pPr>
        <w:spacing w:after="0" w:line="240" w:lineRule="auto"/>
        <w:ind w:left="4248" w:firstLine="708"/>
        <w:rPr>
          <w:rFonts w:ascii="Calibri" w:eastAsia="Calibri" w:hAnsi="Calibri" w:cs="Calibri"/>
          <w:sz w:val="24"/>
        </w:rPr>
      </w:pPr>
    </w:p>
    <w:p w14:paraId="71710025" w14:textId="77777777" w:rsidR="00802A66" w:rsidRDefault="00CB6D58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*pomiary dozymetryczne : do</w:t>
      </w:r>
      <w:r>
        <w:rPr>
          <w:rFonts w:ascii="Calibri" w:eastAsia="Calibri" w:hAnsi="Calibri" w:cs="Calibri"/>
          <w:sz w:val="24"/>
        </w:rPr>
        <w:t xml:space="preserve"> wyboru : dozymetr indywidualny, dozymetr środowiskowy lub oba</w:t>
      </w:r>
    </w:p>
    <w:sectPr w:rsidR="00802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B6D24"/>
    <w:multiLevelType w:val="multilevel"/>
    <w:tmpl w:val="ABC08D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3C0C6C"/>
    <w:multiLevelType w:val="multilevel"/>
    <w:tmpl w:val="9EBE89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7C7A5D"/>
    <w:multiLevelType w:val="multilevel"/>
    <w:tmpl w:val="4906C0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267574"/>
    <w:multiLevelType w:val="multilevel"/>
    <w:tmpl w:val="6FDE22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CB69C1"/>
    <w:multiLevelType w:val="multilevel"/>
    <w:tmpl w:val="9DD0B8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A87213"/>
    <w:multiLevelType w:val="multilevel"/>
    <w:tmpl w:val="3DC881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A66"/>
    <w:rsid w:val="00802A66"/>
    <w:rsid w:val="00CB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8A534"/>
  <w15:docId w15:val="{DD91A080-C80B-4ABF-966B-13F4FD42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acisło</dc:creator>
  <cp:lastModifiedBy>Andrzej Cisło</cp:lastModifiedBy>
  <cp:revision>2</cp:revision>
  <dcterms:created xsi:type="dcterms:W3CDTF">2020-05-22T06:37:00Z</dcterms:created>
  <dcterms:modified xsi:type="dcterms:W3CDTF">2020-05-22T06:37:00Z</dcterms:modified>
</cp:coreProperties>
</file>